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74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43"/>
      </w:tblGrid>
      <w:tr w:rsidR="00BC651C" w:rsidRPr="00F94049">
        <w:trPr>
          <w:trHeight w:val="1074"/>
        </w:trPr>
        <w:tc>
          <w:tcPr>
            <w:tcW w:w="6743" w:type="dxa"/>
            <w:shd w:val="clear" w:color="auto" w:fill="99CCFF"/>
          </w:tcPr>
          <w:p w:rsidR="00BC651C" w:rsidRPr="00F94049" w:rsidRDefault="00BC651C" w:rsidP="00BC651C">
            <w:pPr>
              <w:ind w:left="-108" w:firstLine="108"/>
              <w:jc w:val="center"/>
              <w:rPr>
                <w:rFonts w:ascii="Bauhaus 93" w:hAnsi="Bauhaus 93"/>
                <w:sz w:val="32"/>
                <w:szCs w:val="32"/>
              </w:rPr>
            </w:pPr>
            <w:r w:rsidRPr="00F94049">
              <w:rPr>
                <w:rFonts w:ascii="Bauhaus 93" w:hAnsi="Bauhaus 93"/>
                <w:sz w:val="32"/>
                <w:szCs w:val="32"/>
              </w:rPr>
              <w:t>Escola E. B.2,3/S de Baião</w:t>
            </w:r>
          </w:p>
          <w:p w:rsidR="00BC651C" w:rsidRPr="00F94049" w:rsidRDefault="00BC651C" w:rsidP="00886FBC">
            <w:pPr>
              <w:jc w:val="center"/>
              <w:rPr>
                <w:rFonts w:ascii="Comic Sans MS" w:hAnsi="Comic Sans MS"/>
              </w:rPr>
            </w:pPr>
            <w:r w:rsidRPr="00F94049">
              <w:rPr>
                <w:rFonts w:ascii="Comic Sans MS" w:hAnsi="Comic Sans MS"/>
              </w:rPr>
              <w:t>Critérios de avaliação</w:t>
            </w:r>
          </w:p>
          <w:p w:rsidR="00BC651C" w:rsidRPr="00F94049" w:rsidRDefault="00BC651C" w:rsidP="00886FBC">
            <w:pPr>
              <w:jc w:val="center"/>
              <w:rPr>
                <w:rFonts w:ascii="Comic Sans MS" w:hAnsi="Comic Sans MS"/>
              </w:rPr>
            </w:pPr>
            <w:r w:rsidRPr="00F94049">
              <w:rPr>
                <w:rFonts w:ascii="Comic Sans MS" w:hAnsi="Comic Sans MS"/>
              </w:rPr>
              <w:t xml:space="preserve">Educação </w:t>
            </w:r>
            <w:r>
              <w:rPr>
                <w:rFonts w:ascii="Comic Sans MS" w:hAnsi="Comic Sans MS"/>
              </w:rPr>
              <w:t>Visual e Tecnológica – 2010</w:t>
            </w:r>
            <w:r w:rsidRPr="00F94049">
              <w:rPr>
                <w:rFonts w:ascii="Comic Sans MS" w:hAnsi="Comic Sans MS"/>
              </w:rPr>
              <w:t>/20</w:t>
            </w:r>
            <w:r>
              <w:rPr>
                <w:rFonts w:ascii="Comic Sans MS" w:hAnsi="Comic Sans MS"/>
              </w:rPr>
              <w:t>11</w:t>
            </w:r>
          </w:p>
        </w:tc>
      </w:tr>
    </w:tbl>
    <w:p w:rsidR="00BC651C" w:rsidRPr="00C34C2A" w:rsidRDefault="00BC651C" w:rsidP="00BC651C">
      <w:pPr>
        <w:rPr>
          <w:sz w:val="4"/>
          <w:szCs w:val="4"/>
        </w:rPr>
      </w:pPr>
    </w:p>
    <w:tbl>
      <w:tblPr>
        <w:tblW w:w="68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4"/>
      </w:tblGrid>
      <w:tr w:rsidR="00BC651C" w:rsidRPr="007275F8">
        <w:trPr>
          <w:trHeight w:val="492"/>
        </w:trPr>
        <w:tc>
          <w:tcPr>
            <w:tcW w:w="6804" w:type="dxa"/>
            <w:shd w:val="clear" w:color="auto" w:fill="99CCFF"/>
            <w:vAlign w:val="center"/>
          </w:tcPr>
          <w:p w:rsidR="00BC651C" w:rsidRPr="007275F8" w:rsidRDefault="00BC651C" w:rsidP="004549A6">
            <w:pPr>
              <w:jc w:val="center"/>
              <w:rPr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No </w:t>
            </w:r>
            <w:r w:rsidR="009C0FE8" w:rsidRPr="007275F8">
              <w:rPr>
                <w:rFonts w:ascii="Tempus Sans ITC" w:hAnsi="Tempus Sans ITC"/>
                <w:sz w:val="21"/>
                <w:szCs w:val="21"/>
              </w:rPr>
              <w:t>Conhecimento C</w:t>
            </w:r>
            <w:r w:rsidR="004549A6" w:rsidRPr="007275F8">
              <w:rPr>
                <w:rFonts w:ascii="Tempus Sans ITC" w:hAnsi="Tempus Sans ITC"/>
                <w:sz w:val="21"/>
                <w:szCs w:val="21"/>
              </w:rPr>
              <w:t>ientífico</w:t>
            </w:r>
          </w:p>
        </w:tc>
      </w:tr>
    </w:tbl>
    <w:p w:rsidR="000148F3" w:rsidRPr="007275F8" w:rsidRDefault="000148F3" w:rsidP="00BC651C">
      <w:pPr>
        <w:rPr>
          <w:sz w:val="21"/>
          <w:szCs w:val="21"/>
        </w:rPr>
      </w:pPr>
    </w:p>
    <w:tbl>
      <w:tblPr>
        <w:tblW w:w="4442" w:type="pct"/>
        <w:tblInd w:w="392" w:type="dxa"/>
        <w:tblBorders>
          <w:top w:val="single" w:sz="2" w:space="0" w:color="000000"/>
          <w:left w:val="single" w:sz="8" w:space="0" w:color="000000"/>
          <w:bottom w:val="single" w:sz="4" w:space="0" w:color="000000"/>
          <w:right w:val="single" w:sz="8" w:space="0" w:color="000000"/>
          <w:insideV w:val="single" w:sz="4" w:space="0" w:color="000000"/>
        </w:tblBorders>
        <w:tblLook w:val="0000"/>
      </w:tblPr>
      <w:tblGrid>
        <w:gridCol w:w="5385"/>
        <w:gridCol w:w="1418"/>
      </w:tblGrid>
      <w:tr w:rsidR="00BC651C" w:rsidRPr="007275F8">
        <w:trPr>
          <w:trHeight w:val="318"/>
        </w:trPr>
        <w:tc>
          <w:tcPr>
            <w:tcW w:w="395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Compreensão de técnicas</w:t>
            </w:r>
          </w:p>
        </w:tc>
        <w:tc>
          <w:tcPr>
            <w:tcW w:w="1042" w:type="pct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10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%</w:t>
            </w: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318"/>
        </w:trPr>
        <w:tc>
          <w:tcPr>
            <w:tcW w:w="395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Conhecimento de formas de expressão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10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%</w:t>
            </w: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318"/>
        </w:trPr>
        <w:tc>
          <w:tcPr>
            <w:tcW w:w="395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Capacidade de criar projectos de natureza diversa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15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%</w:t>
            </w: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318"/>
        </w:trPr>
        <w:tc>
          <w:tcPr>
            <w:tcW w:w="395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     Domínio progressivo de técnicas e procedimentos                                                  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25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%</w:t>
            </w: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</w:p>
        </w:tc>
      </w:tr>
      <w:tr w:rsidR="00BC651C" w:rsidRPr="007275F8">
        <w:trPr>
          <w:trHeight w:val="318"/>
        </w:trPr>
        <w:tc>
          <w:tcPr>
            <w:tcW w:w="395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 Domínio tecnológico</w:t>
            </w:r>
          </w:p>
        </w:tc>
        <w:tc>
          <w:tcPr>
            <w:tcW w:w="1042" w:type="pct"/>
            <w:vMerge w:val="restart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BC651C" w:rsidRPr="007275F8" w:rsidRDefault="00BC651C" w:rsidP="00886FBC">
            <w:pPr>
              <w:snapToGrid w:val="0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10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%</w:t>
            </w:r>
          </w:p>
        </w:tc>
      </w:tr>
      <w:tr w:rsidR="00BC651C" w:rsidRPr="007275F8">
        <w:trPr>
          <w:trHeight w:val="276"/>
        </w:trPr>
        <w:tc>
          <w:tcPr>
            <w:tcW w:w="3958" w:type="pct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shd w:val="clear" w:color="auto" w:fill="D9D9D9"/>
            <w:vAlign w:val="center"/>
          </w:tcPr>
          <w:p w:rsidR="00BC651C" w:rsidRPr="007275F8" w:rsidRDefault="00BC651C" w:rsidP="00886FBC">
            <w:pPr>
              <w:rPr>
                <w:sz w:val="21"/>
                <w:szCs w:val="21"/>
              </w:rPr>
            </w:pPr>
          </w:p>
        </w:tc>
        <w:tc>
          <w:tcPr>
            <w:tcW w:w="1042" w:type="pct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BC651C" w:rsidRPr="007275F8" w:rsidRDefault="00BC651C" w:rsidP="00886FBC">
            <w:pPr>
              <w:snapToGrid w:val="0"/>
              <w:rPr>
                <w:rFonts w:ascii="Tempus Sans ITC" w:hAnsi="Tempus Sans ITC"/>
                <w:sz w:val="21"/>
                <w:szCs w:val="21"/>
              </w:rPr>
            </w:pPr>
          </w:p>
        </w:tc>
      </w:tr>
    </w:tbl>
    <w:p w:rsidR="00BC651C" w:rsidRPr="007275F8" w:rsidRDefault="00BC651C" w:rsidP="00BC651C">
      <w:pPr>
        <w:rPr>
          <w:sz w:val="21"/>
          <w:szCs w:val="21"/>
        </w:rPr>
      </w:pPr>
      <w:r w:rsidRPr="007275F8">
        <w:rPr>
          <w:sz w:val="21"/>
          <w:szCs w:val="21"/>
        </w:rPr>
        <w:t xml:space="preserve">   </w:t>
      </w:r>
    </w:p>
    <w:p w:rsidR="00BC651C" w:rsidRPr="007275F8" w:rsidRDefault="00BC651C" w:rsidP="00BC651C">
      <w:pPr>
        <w:rPr>
          <w:sz w:val="21"/>
          <w:szCs w:val="21"/>
        </w:rPr>
      </w:pPr>
      <w:r w:rsidRPr="007275F8">
        <w:rPr>
          <w:sz w:val="21"/>
          <w:szCs w:val="21"/>
        </w:rPr>
        <w:t xml:space="preserve">     Nota: O instrumento de avaliação é as Unidades de trabalho</w:t>
      </w:r>
    </w:p>
    <w:p w:rsidR="00BC651C" w:rsidRPr="007275F8" w:rsidRDefault="00BC651C" w:rsidP="00BC651C">
      <w:pPr>
        <w:rPr>
          <w:sz w:val="21"/>
          <w:szCs w:val="21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701"/>
        <w:gridCol w:w="2551"/>
        <w:gridCol w:w="2552"/>
      </w:tblGrid>
      <w:tr w:rsidR="00BC651C" w:rsidRPr="007275F8" w:rsidTr="00886FBC">
        <w:tc>
          <w:tcPr>
            <w:tcW w:w="6804" w:type="dxa"/>
            <w:gridSpan w:val="3"/>
            <w:shd w:val="pct10" w:color="auto" w:fill="auto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rFonts w:ascii="Berlin Sans FB" w:hAnsi="Berlin Sans FB"/>
                <w:sz w:val="21"/>
                <w:szCs w:val="21"/>
              </w:rPr>
            </w:pPr>
            <w:r w:rsidRPr="00886FBC">
              <w:rPr>
                <w:rFonts w:ascii="Berlin Sans FB" w:hAnsi="Berlin Sans FB"/>
                <w:sz w:val="21"/>
                <w:szCs w:val="21"/>
              </w:rPr>
              <w:t>Avaliação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Nível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%</w:t>
            </w:r>
          </w:p>
        </w:tc>
        <w:tc>
          <w:tcPr>
            <w:tcW w:w="2552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Menção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proofErr w:type="gramStart"/>
            <w:r w:rsidRPr="00886FBC">
              <w:rPr>
                <w:sz w:val="21"/>
                <w:szCs w:val="21"/>
              </w:rPr>
              <w:t>0  a</w:t>
            </w:r>
            <w:proofErr w:type="gramEnd"/>
            <w:r w:rsidRPr="00886FBC">
              <w:rPr>
                <w:sz w:val="21"/>
                <w:szCs w:val="21"/>
              </w:rPr>
              <w:t xml:space="preserve"> 19</w:t>
            </w:r>
          </w:p>
        </w:tc>
        <w:tc>
          <w:tcPr>
            <w:tcW w:w="2552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Fraco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2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proofErr w:type="gramStart"/>
            <w:r w:rsidRPr="00886FBC">
              <w:rPr>
                <w:sz w:val="21"/>
                <w:szCs w:val="21"/>
              </w:rPr>
              <w:t>20  a</w:t>
            </w:r>
            <w:proofErr w:type="gramEnd"/>
            <w:r w:rsidRPr="00886FBC">
              <w:rPr>
                <w:sz w:val="21"/>
                <w:szCs w:val="21"/>
              </w:rPr>
              <w:t xml:space="preserve">  49</w:t>
            </w:r>
          </w:p>
        </w:tc>
        <w:tc>
          <w:tcPr>
            <w:tcW w:w="2552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Não satisfaz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proofErr w:type="gramStart"/>
            <w:r w:rsidRPr="00886FBC">
              <w:rPr>
                <w:sz w:val="21"/>
                <w:szCs w:val="21"/>
              </w:rPr>
              <w:t>50  a</w:t>
            </w:r>
            <w:proofErr w:type="gramEnd"/>
            <w:r w:rsidRPr="00886FBC">
              <w:rPr>
                <w:sz w:val="21"/>
                <w:szCs w:val="21"/>
              </w:rPr>
              <w:t xml:space="preserve">  69</w:t>
            </w:r>
          </w:p>
        </w:tc>
        <w:tc>
          <w:tcPr>
            <w:tcW w:w="2552" w:type="dxa"/>
          </w:tcPr>
          <w:p w:rsidR="00BC651C" w:rsidRPr="00886FBC" w:rsidRDefault="006D2197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Satisfaz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proofErr w:type="gramStart"/>
            <w:r w:rsidRPr="00886FBC">
              <w:rPr>
                <w:sz w:val="21"/>
                <w:szCs w:val="21"/>
              </w:rPr>
              <w:t>70  a</w:t>
            </w:r>
            <w:proofErr w:type="gramEnd"/>
            <w:r w:rsidRPr="00886FBC">
              <w:rPr>
                <w:sz w:val="21"/>
                <w:szCs w:val="21"/>
              </w:rPr>
              <w:t xml:space="preserve">  89</w:t>
            </w:r>
          </w:p>
        </w:tc>
        <w:tc>
          <w:tcPr>
            <w:tcW w:w="2552" w:type="dxa"/>
          </w:tcPr>
          <w:p w:rsidR="00BC651C" w:rsidRPr="00886FBC" w:rsidRDefault="006D2197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Satisfaz bem</w:t>
            </w:r>
          </w:p>
        </w:tc>
      </w:tr>
      <w:tr w:rsidR="00BC651C" w:rsidRPr="007275F8" w:rsidTr="00886FBC">
        <w:tc>
          <w:tcPr>
            <w:tcW w:w="170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BC651C" w:rsidRPr="00886FBC" w:rsidRDefault="00BC651C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proofErr w:type="gramStart"/>
            <w:r w:rsidRPr="00886FBC">
              <w:rPr>
                <w:sz w:val="21"/>
                <w:szCs w:val="21"/>
              </w:rPr>
              <w:t>90  a</w:t>
            </w:r>
            <w:proofErr w:type="gramEnd"/>
            <w:r w:rsidRPr="00886FBC">
              <w:rPr>
                <w:sz w:val="21"/>
                <w:szCs w:val="21"/>
              </w:rPr>
              <w:t xml:space="preserve">  100</w:t>
            </w:r>
          </w:p>
        </w:tc>
        <w:tc>
          <w:tcPr>
            <w:tcW w:w="2552" w:type="dxa"/>
          </w:tcPr>
          <w:p w:rsidR="00BC651C" w:rsidRPr="00886FBC" w:rsidRDefault="00684591" w:rsidP="00886FBC">
            <w:pPr>
              <w:spacing w:line="360" w:lineRule="auto"/>
              <w:jc w:val="center"/>
              <w:rPr>
                <w:sz w:val="21"/>
                <w:szCs w:val="21"/>
              </w:rPr>
            </w:pPr>
            <w:r w:rsidRPr="00886FBC">
              <w:rPr>
                <w:sz w:val="21"/>
                <w:szCs w:val="21"/>
              </w:rPr>
              <w:t>Excele</w:t>
            </w:r>
            <w:r w:rsidR="006D2197" w:rsidRPr="00886FBC">
              <w:rPr>
                <w:sz w:val="21"/>
                <w:szCs w:val="21"/>
              </w:rPr>
              <w:t>nte</w:t>
            </w:r>
          </w:p>
        </w:tc>
      </w:tr>
    </w:tbl>
    <w:p w:rsidR="00BC651C" w:rsidRPr="007275F8" w:rsidRDefault="00BC651C" w:rsidP="00BC651C">
      <w:pPr>
        <w:rPr>
          <w:sz w:val="21"/>
          <w:szCs w:val="21"/>
        </w:rPr>
      </w:pPr>
    </w:p>
    <w:p w:rsidR="00BC651C" w:rsidRPr="007275F8" w:rsidRDefault="00BC651C" w:rsidP="00BC651C">
      <w:pPr>
        <w:rPr>
          <w:sz w:val="21"/>
          <w:szCs w:val="21"/>
        </w:rPr>
      </w:pPr>
    </w:p>
    <w:p w:rsidR="00BC651C" w:rsidRDefault="00BC651C" w:rsidP="00BC651C">
      <w:pPr>
        <w:rPr>
          <w:sz w:val="21"/>
          <w:szCs w:val="21"/>
        </w:rPr>
      </w:pPr>
    </w:p>
    <w:p w:rsidR="007275F8" w:rsidRDefault="007275F8" w:rsidP="00BC651C">
      <w:pPr>
        <w:rPr>
          <w:sz w:val="21"/>
          <w:szCs w:val="21"/>
        </w:rPr>
      </w:pPr>
    </w:p>
    <w:p w:rsidR="007275F8" w:rsidRDefault="007275F8" w:rsidP="00BC651C">
      <w:pPr>
        <w:rPr>
          <w:sz w:val="21"/>
          <w:szCs w:val="21"/>
        </w:rPr>
      </w:pPr>
    </w:p>
    <w:p w:rsidR="007275F8" w:rsidRDefault="007275F8" w:rsidP="00BC651C">
      <w:pPr>
        <w:rPr>
          <w:sz w:val="21"/>
          <w:szCs w:val="21"/>
        </w:rPr>
      </w:pPr>
    </w:p>
    <w:p w:rsidR="007275F8" w:rsidRPr="007275F8" w:rsidRDefault="007275F8" w:rsidP="00BC651C">
      <w:pPr>
        <w:rPr>
          <w:sz w:val="21"/>
          <w:szCs w:val="21"/>
        </w:rPr>
      </w:pPr>
    </w:p>
    <w:p w:rsidR="00BC651C" w:rsidRPr="007275F8" w:rsidRDefault="00BC651C" w:rsidP="00BC651C">
      <w:pPr>
        <w:rPr>
          <w:sz w:val="21"/>
          <w:szCs w:val="21"/>
        </w:rPr>
      </w:pPr>
    </w:p>
    <w:tbl>
      <w:tblPr>
        <w:tblW w:w="708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88"/>
      </w:tblGrid>
      <w:tr w:rsidR="00BC651C" w:rsidRPr="007275F8">
        <w:tc>
          <w:tcPr>
            <w:tcW w:w="7088" w:type="dxa"/>
            <w:shd w:val="clear" w:color="auto" w:fill="99CCFF"/>
          </w:tcPr>
          <w:p w:rsidR="00BC651C" w:rsidRPr="007275F8" w:rsidRDefault="00B73394" w:rsidP="00886FBC">
            <w:pPr>
              <w:jc w:val="center"/>
              <w:rPr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Dimensão Humana e </w:t>
            </w:r>
            <w:r w:rsidR="009C0FE8" w:rsidRPr="007275F8">
              <w:rPr>
                <w:rFonts w:ascii="Tempus Sans ITC" w:hAnsi="Tempus Sans ITC"/>
                <w:sz w:val="21"/>
                <w:szCs w:val="21"/>
              </w:rPr>
              <w:t>Social</w:t>
            </w:r>
          </w:p>
        </w:tc>
      </w:tr>
    </w:tbl>
    <w:p w:rsidR="00BC651C" w:rsidRPr="007275F8" w:rsidRDefault="00BC651C" w:rsidP="00BC651C">
      <w:pPr>
        <w:rPr>
          <w:sz w:val="21"/>
          <w:szCs w:val="21"/>
        </w:rPr>
      </w:pPr>
    </w:p>
    <w:tbl>
      <w:tblPr>
        <w:tblW w:w="462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10"/>
        <w:gridCol w:w="3971"/>
        <w:gridCol w:w="707"/>
      </w:tblGrid>
      <w:tr w:rsidR="00D75CD9" w:rsidRPr="007275F8" w:rsidTr="00D75CD9">
        <w:trPr>
          <w:trHeight w:val="949"/>
        </w:trPr>
        <w:tc>
          <w:tcPr>
            <w:tcW w:w="1700" w:type="pct"/>
            <w:shd w:val="clear" w:color="auto" w:fill="D9D9D9"/>
            <w:vAlign w:val="center"/>
          </w:tcPr>
          <w:p w:rsidR="00D75CD9" w:rsidRPr="007275F8" w:rsidRDefault="00D75CD9" w:rsidP="00143817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Civismo</w:t>
            </w:r>
          </w:p>
        </w:tc>
        <w:tc>
          <w:tcPr>
            <w:tcW w:w="2801" w:type="pct"/>
            <w:vAlign w:val="center"/>
          </w:tcPr>
          <w:p w:rsidR="00D75CD9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- 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Respeito por si e pelos outros</w:t>
            </w:r>
          </w:p>
          <w:p w:rsidR="00D75CD9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- 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Preservação do material e espaço envolvente</w:t>
            </w:r>
          </w:p>
        </w:tc>
        <w:tc>
          <w:tcPr>
            <w:tcW w:w="499" w:type="pct"/>
            <w:vAlign w:val="center"/>
          </w:tcPr>
          <w:p w:rsidR="00D75CD9" w:rsidRPr="007275F8" w:rsidRDefault="00D75CD9" w:rsidP="00BC651C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6%</w:t>
            </w:r>
          </w:p>
        </w:tc>
      </w:tr>
      <w:tr w:rsidR="00D75CD9" w:rsidRPr="007275F8" w:rsidTr="00D75CD9">
        <w:trPr>
          <w:trHeight w:val="1429"/>
        </w:trPr>
        <w:tc>
          <w:tcPr>
            <w:tcW w:w="1700" w:type="pct"/>
            <w:shd w:val="clear" w:color="auto" w:fill="D9D9D9"/>
            <w:vAlign w:val="center"/>
          </w:tcPr>
          <w:p w:rsidR="00D75CD9" w:rsidRPr="007275F8" w:rsidRDefault="00D75CD9" w:rsidP="00143817">
            <w:pPr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Interesse / Empenho</w:t>
            </w:r>
          </w:p>
        </w:tc>
        <w:tc>
          <w:tcPr>
            <w:tcW w:w="2801" w:type="pct"/>
            <w:vAlign w:val="center"/>
          </w:tcPr>
          <w:p w:rsidR="00D75CD9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- 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Cumprimento das tarefas solicitadas</w:t>
            </w:r>
          </w:p>
          <w:p w:rsidR="00D75CD9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- 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Participação oportuna/organizada</w:t>
            </w:r>
          </w:p>
          <w:p w:rsidR="00D75CD9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 xml:space="preserve">- </w:t>
            </w:r>
            <w:r w:rsidR="00D75CD9" w:rsidRPr="007275F8">
              <w:rPr>
                <w:rFonts w:ascii="Tempus Sans ITC" w:hAnsi="Tempus Sans ITC"/>
                <w:sz w:val="21"/>
                <w:szCs w:val="21"/>
              </w:rPr>
              <w:t>Apresentação do material necessário</w:t>
            </w:r>
          </w:p>
        </w:tc>
        <w:tc>
          <w:tcPr>
            <w:tcW w:w="499" w:type="pct"/>
            <w:vAlign w:val="center"/>
          </w:tcPr>
          <w:p w:rsidR="00D75CD9" w:rsidRPr="007275F8" w:rsidRDefault="00D75CD9" w:rsidP="00BC651C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6%</w:t>
            </w:r>
          </w:p>
        </w:tc>
      </w:tr>
      <w:tr w:rsidR="00D75CD9" w:rsidRPr="007275F8" w:rsidTr="00D75CD9">
        <w:trPr>
          <w:trHeight w:val="949"/>
        </w:trPr>
        <w:tc>
          <w:tcPr>
            <w:tcW w:w="1700" w:type="pct"/>
            <w:shd w:val="clear" w:color="auto" w:fill="D9D9D9"/>
            <w:vAlign w:val="center"/>
          </w:tcPr>
          <w:p w:rsidR="00D75CD9" w:rsidRPr="007275F8" w:rsidRDefault="00D75CD9" w:rsidP="00143817">
            <w:pPr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Responsabilidade</w:t>
            </w:r>
          </w:p>
        </w:tc>
        <w:tc>
          <w:tcPr>
            <w:tcW w:w="2801" w:type="pct"/>
            <w:vAlign w:val="center"/>
          </w:tcPr>
          <w:p w:rsidR="00D75CD9" w:rsidRPr="007275F8" w:rsidRDefault="00D75CD9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Assiduidade e pontualidade</w:t>
            </w:r>
          </w:p>
          <w:p w:rsidR="00D75CD9" w:rsidRPr="007275F8" w:rsidRDefault="00D75CD9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Cumprimento de prazos</w:t>
            </w:r>
          </w:p>
        </w:tc>
        <w:tc>
          <w:tcPr>
            <w:tcW w:w="499" w:type="pct"/>
            <w:vAlign w:val="center"/>
          </w:tcPr>
          <w:p w:rsidR="00D75CD9" w:rsidRPr="007275F8" w:rsidRDefault="00D75CD9" w:rsidP="00BC651C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6%</w:t>
            </w:r>
          </w:p>
        </w:tc>
      </w:tr>
      <w:tr w:rsidR="007275F8" w:rsidRPr="007275F8" w:rsidTr="00886FBC">
        <w:trPr>
          <w:trHeight w:val="1722"/>
        </w:trPr>
        <w:tc>
          <w:tcPr>
            <w:tcW w:w="1700" w:type="pct"/>
            <w:shd w:val="clear" w:color="auto" w:fill="D9D9D9"/>
            <w:vAlign w:val="center"/>
          </w:tcPr>
          <w:p w:rsidR="007275F8" w:rsidRPr="007275F8" w:rsidRDefault="007275F8" w:rsidP="00143817">
            <w:pPr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Autonomia</w:t>
            </w:r>
          </w:p>
        </w:tc>
        <w:tc>
          <w:tcPr>
            <w:tcW w:w="2801" w:type="pct"/>
            <w:vAlign w:val="center"/>
          </w:tcPr>
          <w:p w:rsidR="007275F8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- Desenvolvimento das tarefas propostas sem auxílio directo do professor</w:t>
            </w:r>
          </w:p>
          <w:p w:rsidR="007275F8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- Espírito de iniciativa</w:t>
            </w:r>
          </w:p>
          <w:p w:rsidR="007275F8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- Autoavaliação</w:t>
            </w:r>
          </w:p>
        </w:tc>
        <w:tc>
          <w:tcPr>
            <w:tcW w:w="499" w:type="pct"/>
            <w:vAlign w:val="center"/>
          </w:tcPr>
          <w:p w:rsidR="007275F8" w:rsidRPr="007275F8" w:rsidRDefault="007275F8" w:rsidP="00BC651C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6%</w:t>
            </w:r>
          </w:p>
        </w:tc>
      </w:tr>
      <w:tr w:rsidR="00143817" w:rsidRPr="007275F8" w:rsidTr="00D75CD9">
        <w:trPr>
          <w:trHeight w:val="227"/>
        </w:trPr>
        <w:tc>
          <w:tcPr>
            <w:tcW w:w="1700" w:type="pct"/>
            <w:shd w:val="clear" w:color="auto" w:fill="D9D9D9"/>
            <w:vAlign w:val="center"/>
          </w:tcPr>
          <w:p w:rsidR="00143817" w:rsidRPr="007275F8" w:rsidRDefault="007275F8" w:rsidP="00143817">
            <w:pPr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Cooperação</w:t>
            </w:r>
          </w:p>
        </w:tc>
        <w:tc>
          <w:tcPr>
            <w:tcW w:w="2801" w:type="pct"/>
            <w:vAlign w:val="center"/>
          </w:tcPr>
          <w:p w:rsidR="00143817" w:rsidRPr="007275F8" w:rsidRDefault="007275F8" w:rsidP="00143817">
            <w:pPr>
              <w:snapToGrid w:val="0"/>
              <w:spacing w:line="360" w:lineRule="auto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- Colaboração com colegas e professores</w:t>
            </w:r>
          </w:p>
        </w:tc>
        <w:tc>
          <w:tcPr>
            <w:tcW w:w="499" w:type="pct"/>
            <w:vAlign w:val="center"/>
          </w:tcPr>
          <w:p w:rsidR="00143817" w:rsidRPr="007275F8" w:rsidRDefault="007275F8" w:rsidP="00BC651C">
            <w:pPr>
              <w:snapToGrid w:val="0"/>
              <w:spacing w:line="360" w:lineRule="auto"/>
              <w:jc w:val="center"/>
              <w:rPr>
                <w:rFonts w:ascii="Tempus Sans ITC" w:hAnsi="Tempus Sans ITC"/>
                <w:sz w:val="21"/>
                <w:szCs w:val="21"/>
              </w:rPr>
            </w:pPr>
            <w:r w:rsidRPr="007275F8">
              <w:rPr>
                <w:rFonts w:ascii="Tempus Sans ITC" w:hAnsi="Tempus Sans ITC"/>
                <w:sz w:val="21"/>
                <w:szCs w:val="21"/>
              </w:rPr>
              <w:t>6%</w:t>
            </w:r>
          </w:p>
        </w:tc>
      </w:tr>
    </w:tbl>
    <w:p w:rsidR="00BC651C" w:rsidRDefault="00BC651C" w:rsidP="00BC651C">
      <w:pPr>
        <w:spacing w:line="360" w:lineRule="auto"/>
      </w:pPr>
      <w:r>
        <w:tab/>
      </w:r>
      <w:r>
        <w:tab/>
      </w:r>
      <w:r>
        <w:tab/>
      </w:r>
      <w:r>
        <w:tab/>
      </w:r>
    </w:p>
    <w:p w:rsidR="00BC651C" w:rsidRPr="007275F8" w:rsidRDefault="00BC651C" w:rsidP="00BC651C">
      <w:pPr>
        <w:rPr>
          <w:rFonts w:ascii="Tempus Sans ITC" w:hAnsi="Tempus Sans ITC"/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 w:rsidRPr="00260A5B">
        <w:rPr>
          <w:rFonts w:ascii="Tempus Sans ITC" w:hAnsi="Tempus Sans ITC"/>
        </w:rPr>
        <w:tab/>
      </w:r>
      <w:r w:rsidRPr="007275F8">
        <w:rPr>
          <w:rFonts w:ascii="Tempus Sans ITC" w:hAnsi="Tempus Sans ITC"/>
          <w:sz w:val="22"/>
          <w:szCs w:val="22"/>
        </w:rPr>
        <w:t xml:space="preserve">          As professoras</w:t>
      </w:r>
    </w:p>
    <w:p w:rsidR="00BC651C" w:rsidRPr="007275F8" w:rsidRDefault="009C0FE8" w:rsidP="00D75CD9">
      <w:pPr>
        <w:jc w:val="right"/>
        <w:rPr>
          <w:rFonts w:ascii="Tempus Sans ITC" w:hAnsi="Tempus Sans ITC"/>
          <w:sz w:val="22"/>
          <w:szCs w:val="22"/>
        </w:rPr>
      </w:pPr>
      <w:r w:rsidRPr="007275F8">
        <w:rPr>
          <w:rFonts w:ascii="Tempus Sans ITC" w:hAnsi="Tempus Sans ITC"/>
          <w:sz w:val="22"/>
          <w:szCs w:val="22"/>
        </w:rPr>
        <w:t xml:space="preserve">Sandra Matos / </w:t>
      </w:r>
      <w:r w:rsidR="006D2197" w:rsidRPr="007275F8">
        <w:rPr>
          <w:rFonts w:ascii="Tempus Sans ITC" w:hAnsi="Tempus Sans ITC"/>
          <w:sz w:val="22"/>
          <w:szCs w:val="22"/>
        </w:rPr>
        <w:t>Helen</w:t>
      </w:r>
      <w:r w:rsidRPr="007275F8">
        <w:rPr>
          <w:rFonts w:ascii="Tempus Sans ITC" w:hAnsi="Tempus Sans ITC"/>
          <w:sz w:val="22"/>
          <w:szCs w:val="22"/>
        </w:rPr>
        <w:t xml:space="preserve">a Reis/ Magda </w:t>
      </w:r>
      <w:proofErr w:type="spellStart"/>
      <w:r w:rsidRPr="007275F8">
        <w:rPr>
          <w:rFonts w:ascii="Tempus Sans ITC" w:hAnsi="Tempus Sans ITC"/>
          <w:sz w:val="22"/>
          <w:szCs w:val="22"/>
        </w:rPr>
        <w:t>Laranjo</w:t>
      </w:r>
      <w:proofErr w:type="spellEnd"/>
      <w:r w:rsidR="006D2197" w:rsidRPr="007275F8">
        <w:rPr>
          <w:rFonts w:ascii="Tempus Sans ITC" w:hAnsi="Tempus Sans ITC"/>
          <w:sz w:val="22"/>
          <w:szCs w:val="22"/>
        </w:rPr>
        <w:t xml:space="preserve"> </w:t>
      </w:r>
    </w:p>
    <w:p w:rsidR="00BC651C" w:rsidRPr="007275F8" w:rsidRDefault="00BC651C" w:rsidP="00BC651C">
      <w:pPr>
        <w:jc w:val="right"/>
        <w:rPr>
          <w:rFonts w:ascii="Tempus Sans ITC" w:hAnsi="Tempus Sans ITC"/>
          <w:sz w:val="22"/>
          <w:szCs w:val="22"/>
        </w:rPr>
      </w:pPr>
    </w:p>
    <w:p w:rsidR="00BC651C" w:rsidRPr="007275F8" w:rsidRDefault="00BC651C" w:rsidP="00BC651C">
      <w:pPr>
        <w:rPr>
          <w:sz w:val="22"/>
          <w:szCs w:val="22"/>
        </w:rPr>
      </w:pPr>
    </w:p>
    <w:sectPr w:rsidR="00BC651C" w:rsidRPr="007275F8" w:rsidSect="007275F8">
      <w:pgSz w:w="16838" w:h="11906" w:orient="landscape"/>
      <w:pgMar w:top="426" w:right="536" w:bottom="284" w:left="709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BC651C"/>
    <w:rsid w:val="000148F3"/>
    <w:rsid w:val="00064861"/>
    <w:rsid w:val="0013407B"/>
    <w:rsid w:val="00143817"/>
    <w:rsid w:val="00201674"/>
    <w:rsid w:val="002137FA"/>
    <w:rsid w:val="004549A6"/>
    <w:rsid w:val="00684591"/>
    <w:rsid w:val="006A34D5"/>
    <w:rsid w:val="006D2118"/>
    <w:rsid w:val="006D2197"/>
    <w:rsid w:val="007275F8"/>
    <w:rsid w:val="00886FBC"/>
    <w:rsid w:val="009C0FE8"/>
    <w:rsid w:val="00A3293B"/>
    <w:rsid w:val="00AB5AD4"/>
    <w:rsid w:val="00B73394"/>
    <w:rsid w:val="00BC651C"/>
    <w:rsid w:val="00C1748F"/>
    <w:rsid w:val="00C758DC"/>
    <w:rsid w:val="00D75CD9"/>
    <w:rsid w:val="00F26652"/>
    <w:rsid w:val="00FA7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51C"/>
    <w:rPr>
      <w:rFonts w:ascii="Times New Roman" w:eastAsia="Times New Roman" w:hAnsi="Times New Roman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BC65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Sala de Professores</cp:lastModifiedBy>
  <cp:revision>2</cp:revision>
  <dcterms:created xsi:type="dcterms:W3CDTF">2010-10-01T08:57:00Z</dcterms:created>
  <dcterms:modified xsi:type="dcterms:W3CDTF">2010-10-01T08:57:00Z</dcterms:modified>
</cp:coreProperties>
</file>